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A61" w:rsidRPr="00567A61" w:rsidRDefault="00567A61" w:rsidP="00567A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67A61">
        <w:rPr>
          <w:rFonts w:ascii="Times New Roman" w:hAnsi="Times New Roman" w:cs="Times New Roman"/>
          <w:b/>
          <w:bCs/>
          <w:sz w:val="28"/>
          <w:szCs w:val="28"/>
        </w:rPr>
        <w:t>Вопрос: Образцова Анна: Разъясните сроки оплаты налогов по налогу на прибыль, сроки представления отчетности перенесли, а о переносе  сроков оплаты  не сказано?</w:t>
      </w:r>
    </w:p>
    <w:p w:rsidR="00F82714" w:rsidRDefault="00F82714" w:rsidP="00567A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Котухова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Алевтина Станиславовна: Компания не относится к особо пострадавшей отрасли. Н</w:t>
      </w:r>
      <w:r w:rsidR="00CC7573">
        <w:rPr>
          <w:rFonts w:ascii="Times New Roman" w:hAnsi="Times New Roman" w:cs="Times New Roman"/>
          <w:b/>
          <w:bCs/>
          <w:sz w:val="28"/>
          <w:szCs w:val="28"/>
        </w:rPr>
        <w:t>аи</w:t>
      </w:r>
      <w:r>
        <w:rPr>
          <w:rFonts w:ascii="Times New Roman" w:hAnsi="Times New Roman" w:cs="Times New Roman"/>
          <w:b/>
          <w:bCs/>
          <w:sz w:val="28"/>
          <w:szCs w:val="28"/>
        </w:rPr>
        <w:t>большая часть сотрудников работает удаленно. Имеет ли право компания оплатить налоги (прибыль) в первый рабочий день после самоизоляции (06 мая)?</w:t>
      </w:r>
    </w:p>
    <w:p w:rsidR="00F82714" w:rsidRDefault="00F82714" w:rsidP="00567A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Трофимова Мария: В какие сроки платить налоги, в частности налог на прибыль, НДС, переносится ли  они на 06 мая из-за не рабочих дней?</w:t>
      </w:r>
    </w:p>
    <w:p w:rsidR="00F82714" w:rsidRDefault="00F82714" w:rsidP="00567A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Ерёмина Элла: Когда срок уплаты налога за 1 квартал 2020 г., для компаний которых нет в списках пострадавших</w:t>
      </w:r>
      <w:r w:rsidR="007428AE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7428AE" w:rsidRDefault="007428AE" w:rsidP="00567A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Сафарова Лариса Александровна:  Сроки представления </w:t>
      </w:r>
      <w:r w:rsidR="00F03086">
        <w:rPr>
          <w:rFonts w:ascii="Times New Roman" w:hAnsi="Times New Roman" w:cs="Times New Roman"/>
          <w:b/>
          <w:bCs/>
          <w:sz w:val="28"/>
          <w:szCs w:val="28"/>
        </w:rPr>
        <w:t xml:space="preserve">декларации и сроки уплаты </w:t>
      </w:r>
      <w:r>
        <w:rPr>
          <w:rFonts w:ascii="Times New Roman" w:hAnsi="Times New Roman" w:cs="Times New Roman"/>
          <w:b/>
          <w:bCs/>
          <w:sz w:val="28"/>
          <w:szCs w:val="28"/>
        </w:rPr>
        <w:t>по налогу на прибыль?</w:t>
      </w:r>
    </w:p>
    <w:p w:rsidR="00D01163" w:rsidRDefault="00D01163" w:rsidP="00F03086">
      <w:pPr>
        <w:pStyle w:val="a3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03086" w:rsidRPr="00D01163" w:rsidRDefault="00F03086" w:rsidP="00F03086">
      <w:pPr>
        <w:pStyle w:val="a3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9A56BE" w:rsidRPr="0059391F" w:rsidRDefault="00567A61" w:rsidP="009A56B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9A56BE" w:rsidRPr="0059391F">
        <w:rPr>
          <w:rFonts w:ascii="Times New Roman" w:hAnsi="Times New Roman" w:cs="Times New Roman"/>
          <w:b/>
          <w:bCs/>
          <w:sz w:val="28"/>
          <w:szCs w:val="28"/>
        </w:rPr>
        <w:t xml:space="preserve"> В какие сроки представляется декларация по налогу на прибыль</w:t>
      </w:r>
      <w:r w:rsidR="0059391F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9A56BE" w:rsidRPr="0059391F" w:rsidRDefault="009A56BE" w:rsidP="009A56BE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1F">
        <w:rPr>
          <w:rFonts w:ascii="Times New Roman" w:hAnsi="Times New Roman" w:cs="Times New Roman"/>
          <w:sz w:val="28"/>
          <w:szCs w:val="28"/>
        </w:rPr>
        <w:t xml:space="preserve">Декларацию </w:t>
      </w:r>
      <w:r w:rsidR="00F03086">
        <w:rPr>
          <w:rFonts w:ascii="Times New Roman" w:hAnsi="Times New Roman" w:cs="Times New Roman"/>
          <w:sz w:val="28"/>
          <w:szCs w:val="28"/>
        </w:rPr>
        <w:t>необходимо</w:t>
      </w:r>
      <w:r w:rsidRPr="0059391F">
        <w:rPr>
          <w:rFonts w:ascii="Times New Roman" w:hAnsi="Times New Roman" w:cs="Times New Roman"/>
          <w:sz w:val="28"/>
          <w:szCs w:val="28"/>
        </w:rPr>
        <w:t xml:space="preserve"> представить по итогам года, а также по итогам каждого отчетного периода (</w:t>
      </w:r>
      <w:hyperlink r:id="rId6" w:history="1">
        <w:r w:rsidRPr="0059391F">
          <w:rPr>
            <w:rFonts w:ascii="Times New Roman" w:hAnsi="Times New Roman" w:cs="Times New Roman"/>
            <w:sz w:val="28"/>
            <w:szCs w:val="28"/>
          </w:rPr>
          <w:t>п. 1 ст. 289</w:t>
        </w:r>
      </w:hyperlink>
      <w:r w:rsidRPr="0059391F">
        <w:rPr>
          <w:rFonts w:ascii="Times New Roman" w:hAnsi="Times New Roman" w:cs="Times New Roman"/>
          <w:sz w:val="28"/>
          <w:szCs w:val="28"/>
        </w:rPr>
        <w:t xml:space="preserve"> НК РФ).</w:t>
      </w:r>
    </w:p>
    <w:p w:rsidR="009A56BE" w:rsidRPr="0059391F" w:rsidRDefault="009A56BE" w:rsidP="009A56BE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1F">
        <w:rPr>
          <w:rFonts w:ascii="Times New Roman" w:hAnsi="Times New Roman" w:cs="Times New Roman"/>
          <w:sz w:val="28"/>
          <w:szCs w:val="28"/>
        </w:rPr>
        <w:t xml:space="preserve">Срок сдачи </w:t>
      </w:r>
      <w:hyperlink w:anchor="Par13" w:history="1">
        <w:r w:rsidRPr="0059391F">
          <w:rPr>
            <w:rFonts w:ascii="Times New Roman" w:hAnsi="Times New Roman" w:cs="Times New Roman"/>
            <w:sz w:val="28"/>
            <w:szCs w:val="28"/>
          </w:rPr>
          <w:t>годовой декларации</w:t>
        </w:r>
      </w:hyperlink>
      <w:r w:rsidRPr="0059391F">
        <w:rPr>
          <w:rFonts w:ascii="Times New Roman" w:hAnsi="Times New Roman" w:cs="Times New Roman"/>
          <w:sz w:val="28"/>
          <w:szCs w:val="28"/>
        </w:rPr>
        <w:t xml:space="preserve"> для всех организаций одинаковый - не позднее 28 марта года, следующего за </w:t>
      </w:r>
      <w:proofErr w:type="gramStart"/>
      <w:r w:rsidRPr="0059391F">
        <w:rPr>
          <w:rFonts w:ascii="Times New Roman" w:hAnsi="Times New Roman" w:cs="Times New Roman"/>
          <w:sz w:val="28"/>
          <w:szCs w:val="28"/>
        </w:rPr>
        <w:t>истекшим</w:t>
      </w:r>
      <w:proofErr w:type="gramEnd"/>
      <w:r w:rsidRPr="0059391F">
        <w:rPr>
          <w:rFonts w:ascii="Times New Roman" w:hAnsi="Times New Roman" w:cs="Times New Roman"/>
          <w:sz w:val="28"/>
          <w:szCs w:val="28"/>
        </w:rPr>
        <w:t>. Исключение - декларация за 2019 г.</w:t>
      </w:r>
    </w:p>
    <w:p w:rsidR="00D76DEB" w:rsidRDefault="00D76DEB" w:rsidP="009A56BE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9391F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9391F">
        <w:rPr>
          <w:rFonts w:ascii="Times New Roman" w:hAnsi="Times New Roman" w:cs="Times New Roman"/>
          <w:sz w:val="28"/>
          <w:szCs w:val="28"/>
        </w:rPr>
        <w:t xml:space="preserve"> Правительства РФ от 02.04.2020 N 409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9A56BE" w:rsidRPr="0059391F">
        <w:rPr>
          <w:rFonts w:ascii="Times New Roman" w:hAnsi="Times New Roman" w:cs="Times New Roman"/>
          <w:sz w:val="28"/>
          <w:szCs w:val="28"/>
        </w:rPr>
        <w:t xml:space="preserve">рок представления декларации за 2019г. продлен на три месяца. </w:t>
      </w:r>
      <w:r w:rsidR="00F03086">
        <w:rPr>
          <w:rFonts w:ascii="Times New Roman" w:hAnsi="Times New Roman" w:cs="Times New Roman"/>
          <w:sz w:val="28"/>
          <w:szCs w:val="28"/>
        </w:rPr>
        <w:t>Е</w:t>
      </w:r>
      <w:r w:rsidR="009A56BE" w:rsidRPr="0059391F">
        <w:rPr>
          <w:rFonts w:ascii="Times New Roman" w:hAnsi="Times New Roman" w:cs="Times New Roman"/>
          <w:sz w:val="28"/>
          <w:szCs w:val="28"/>
        </w:rPr>
        <w:t>е нужно подать не позднее 29 июня 2020 г. (с учетом того, что 28 июня - выходной).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6BE" w:rsidRPr="0059391F" w:rsidRDefault="009A56BE" w:rsidP="009A56BE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1F">
        <w:rPr>
          <w:rFonts w:ascii="Times New Roman" w:hAnsi="Times New Roman" w:cs="Times New Roman"/>
          <w:sz w:val="28"/>
          <w:szCs w:val="28"/>
        </w:rPr>
        <w:t>Если срок представления декларации приходится на март - май 2020 г., он продлевается на три месяца (</w:t>
      </w:r>
      <w:hyperlink r:id="rId7" w:history="1">
        <w:r w:rsidRPr="0059391F">
          <w:rPr>
            <w:rFonts w:ascii="Times New Roman" w:hAnsi="Times New Roman" w:cs="Times New Roman"/>
            <w:sz w:val="28"/>
            <w:szCs w:val="28"/>
          </w:rPr>
          <w:t>п. 3</w:t>
        </w:r>
      </w:hyperlink>
      <w:r w:rsidRPr="0059391F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РФ от 02.04.2020 N 409).</w:t>
      </w:r>
    </w:p>
    <w:p w:rsidR="009A56BE" w:rsidRPr="0059391F" w:rsidRDefault="009A56BE" w:rsidP="009A56BE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1F">
        <w:rPr>
          <w:rFonts w:ascii="Times New Roman" w:hAnsi="Times New Roman" w:cs="Times New Roman"/>
          <w:sz w:val="28"/>
          <w:szCs w:val="28"/>
        </w:rPr>
        <w:t>Так, если вы уплачиваете квартальные авансовые платежи, декларацию по налогу на прибыль вам нужно сдавать:</w:t>
      </w:r>
    </w:p>
    <w:p w:rsidR="009A56BE" w:rsidRPr="0059391F" w:rsidRDefault="009A56BE" w:rsidP="009A56BE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1F">
        <w:rPr>
          <w:rFonts w:ascii="Times New Roman" w:hAnsi="Times New Roman" w:cs="Times New Roman"/>
          <w:sz w:val="28"/>
          <w:szCs w:val="28"/>
        </w:rPr>
        <w:t>по итогам I квартала - не позднее 28 апреля (с учетом продления сроков представления отчетности декларацию за I квартал 2020 г. нужно подать не позднее 28 июля 2020 г.);</w:t>
      </w:r>
    </w:p>
    <w:p w:rsidR="009A56BE" w:rsidRPr="0059391F" w:rsidRDefault="009A56BE" w:rsidP="009A56BE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1F">
        <w:rPr>
          <w:rFonts w:ascii="Times New Roman" w:hAnsi="Times New Roman" w:cs="Times New Roman"/>
          <w:sz w:val="28"/>
          <w:szCs w:val="28"/>
        </w:rPr>
        <w:t>по итогам полугодия - не позднее 28 июля;</w:t>
      </w:r>
    </w:p>
    <w:p w:rsidR="009A56BE" w:rsidRPr="0059391F" w:rsidRDefault="009A56BE" w:rsidP="009A56BE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1F">
        <w:rPr>
          <w:rFonts w:ascii="Times New Roman" w:hAnsi="Times New Roman" w:cs="Times New Roman"/>
          <w:sz w:val="28"/>
          <w:szCs w:val="28"/>
        </w:rPr>
        <w:t>по итогам 9 месяцев - не позднее 28 октября.</w:t>
      </w:r>
    </w:p>
    <w:p w:rsidR="009A56BE" w:rsidRPr="0059391F" w:rsidRDefault="009A56BE" w:rsidP="009A56BE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1F">
        <w:rPr>
          <w:rFonts w:ascii="Times New Roman" w:hAnsi="Times New Roman" w:cs="Times New Roman"/>
          <w:sz w:val="28"/>
          <w:szCs w:val="28"/>
        </w:rPr>
        <w:t>Если вы являетесь налоговым агентом по налогу на прибыль, то вам нужно подавать налоговый расчет по итогам каждого отчетного периода, в котором вы выплачивали доход. Сделать это нужно не позднее 28 календарных дней со дня окончания отчетного периода, в котором он был выплачен (</w:t>
      </w:r>
      <w:hyperlink r:id="rId8" w:history="1">
        <w:r w:rsidRPr="0059391F">
          <w:rPr>
            <w:rFonts w:ascii="Times New Roman" w:hAnsi="Times New Roman" w:cs="Times New Roman"/>
            <w:sz w:val="28"/>
            <w:szCs w:val="28"/>
          </w:rPr>
          <w:t>ст. 285</w:t>
        </w:r>
      </w:hyperlink>
      <w:r w:rsidRPr="0059391F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59391F">
          <w:rPr>
            <w:rFonts w:ascii="Times New Roman" w:hAnsi="Times New Roman" w:cs="Times New Roman"/>
            <w:sz w:val="28"/>
            <w:szCs w:val="28"/>
          </w:rPr>
          <w:t>п. п. 1</w:t>
        </w:r>
      </w:hyperlink>
      <w:r w:rsidRPr="0059391F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59391F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59391F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59391F">
          <w:rPr>
            <w:rFonts w:ascii="Times New Roman" w:hAnsi="Times New Roman" w:cs="Times New Roman"/>
            <w:sz w:val="28"/>
            <w:szCs w:val="28"/>
          </w:rPr>
          <w:t>4 ст. 289</w:t>
        </w:r>
      </w:hyperlink>
      <w:r w:rsidRPr="0059391F">
        <w:rPr>
          <w:rFonts w:ascii="Times New Roman" w:hAnsi="Times New Roman" w:cs="Times New Roman"/>
          <w:sz w:val="28"/>
          <w:szCs w:val="28"/>
        </w:rPr>
        <w:t xml:space="preserve"> НК РФ). Срок подачи налогового расчета за I квартал 2020 г. продлен на три месяца (</w:t>
      </w:r>
      <w:hyperlink r:id="rId12" w:history="1">
        <w:r w:rsidRPr="0059391F">
          <w:rPr>
            <w:rFonts w:ascii="Times New Roman" w:hAnsi="Times New Roman" w:cs="Times New Roman"/>
            <w:sz w:val="28"/>
            <w:szCs w:val="28"/>
          </w:rPr>
          <w:t>п. 3</w:t>
        </w:r>
      </w:hyperlink>
      <w:r w:rsidRPr="0059391F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РФ от 02.04.2020 N 409). Полагаем, что с учетом продления его надо подать не позднее 28 июля 2020 г.</w:t>
      </w:r>
    </w:p>
    <w:p w:rsidR="009A56BE" w:rsidRPr="00C505CC" w:rsidRDefault="009A56BE" w:rsidP="009A56BE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91F">
        <w:rPr>
          <w:rFonts w:ascii="Times New Roman" w:hAnsi="Times New Roman" w:cs="Times New Roman"/>
          <w:sz w:val="28"/>
          <w:szCs w:val="28"/>
        </w:rPr>
        <w:lastRenderedPageBreak/>
        <w:t xml:space="preserve">Если окончание срока представления декларации выпадает на выходной (нерабочий, нерабочий праздничный) день, подать ее нужно не позднее следующего </w:t>
      </w:r>
      <w:r w:rsidRPr="00C505CC">
        <w:rPr>
          <w:rFonts w:ascii="Times New Roman" w:hAnsi="Times New Roman" w:cs="Times New Roman"/>
          <w:sz w:val="28"/>
          <w:szCs w:val="28"/>
        </w:rPr>
        <w:t>за ним рабочего дня (</w:t>
      </w:r>
      <w:hyperlink r:id="rId13" w:history="1">
        <w:r w:rsidRPr="00C505CC">
          <w:rPr>
            <w:rFonts w:ascii="Times New Roman" w:hAnsi="Times New Roman" w:cs="Times New Roman"/>
            <w:sz w:val="28"/>
            <w:szCs w:val="28"/>
          </w:rPr>
          <w:t>п. 7 ст. 6.1</w:t>
        </w:r>
      </w:hyperlink>
      <w:r w:rsidRPr="00C505CC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C505CC">
          <w:rPr>
            <w:rFonts w:ascii="Times New Roman" w:hAnsi="Times New Roman" w:cs="Times New Roman"/>
            <w:sz w:val="28"/>
            <w:szCs w:val="28"/>
          </w:rPr>
          <w:t>п. 3 ст. 289</w:t>
        </w:r>
      </w:hyperlink>
      <w:r w:rsidRPr="00C505CC">
        <w:rPr>
          <w:rFonts w:ascii="Times New Roman" w:hAnsi="Times New Roman" w:cs="Times New Roman"/>
          <w:sz w:val="28"/>
          <w:szCs w:val="28"/>
        </w:rPr>
        <w:t xml:space="preserve"> НК РФ).</w:t>
      </w:r>
    </w:p>
    <w:p w:rsidR="00C505CC" w:rsidRPr="00C505CC" w:rsidRDefault="00C505CC" w:rsidP="00C50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3"/>
      <w:bookmarkEnd w:id="1"/>
    </w:p>
    <w:p w:rsidR="00F03086" w:rsidRPr="000612BF" w:rsidRDefault="00567A61" w:rsidP="00C50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C505CC" w:rsidRPr="00C505CC">
        <w:rPr>
          <w:rFonts w:ascii="Times New Roman" w:hAnsi="Times New Roman" w:cs="Times New Roman"/>
          <w:sz w:val="28"/>
          <w:szCs w:val="28"/>
        </w:rPr>
        <w:t xml:space="preserve"> </w:t>
      </w:r>
      <w:r w:rsidR="00F03086" w:rsidRPr="000612BF">
        <w:rPr>
          <w:rFonts w:ascii="Times New Roman" w:hAnsi="Times New Roman" w:cs="Times New Roman"/>
          <w:b/>
          <w:sz w:val="28"/>
          <w:szCs w:val="28"/>
        </w:rPr>
        <w:t>Какие с</w:t>
      </w:r>
      <w:r w:rsidR="00C505CC" w:rsidRPr="000612BF">
        <w:rPr>
          <w:rFonts w:ascii="Times New Roman" w:hAnsi="Times New Roman" w:cs="Times New Roman"/>
          <w:b/>
          <w:sz w:val="28"/>
          <w:szCs w:val="28"/>
        </w:rPr>
        <w:t>роки уплаты налог</w:t>
      </w:r>
      <w:r w:rsidR="00F03086" w:rsidRPr="000612BF">
        <w:rPr>
          <w:rFonts w:ascii="Times New Roman" w:hAnsi="Times New Roman" w:cs="Times New Roman"/>
          <w:b/>
          <w:sz w:val="28"/>
          <w:szCs w:val="28"/>
        </w:rPr>
        <w:t>а на прибыль</w:t>
      </w:r>
      <w:r w:rsidR="000612BF" w:rsidRPr="000612BF">
        <w:rPr>
          <w:rFonts w:ascii="Times New Roman" w:hAnsi="Times New Roman" w:cs="Times New Roman"/>
          <w:b/>
          <w:sz w:val="28"/>
          <w:szCs w:val="28"/>
        </w:rPr>
        <w:t xml:space="preserve"> изменились</w:t>
      </w:r>
      <w:r w:rsidR="00F03086" w:rsidRPr="000612BF">
        <w:rPr>
          <w:rFonts w:ascii="Times New Roman" w:hAnsi="Times New Roman" w:cs="Times New Roman"/>
          <w:b/>
          <w:sz w:val="28"/>
          <w:szCs w:val="28"/>
        </w:rPr>
        <w:t>?</w:t>
      </w:r>
    </w:p>
    <w:p w:rsidR="00F03086" w:rsidRPr="000612BF" w:rsidRDefault="00F03086" w:rsidP="00C50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5CC" w:rsidRPr="00C505CC" w:rsidRDefault="00F03086" w:rsidP="00C50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086">
        <w:rPr>
          <w:rFonts w:ascii="Times New Roman" w:hAnsi="Times New Roman" w:cs="Times New Roman"/>
          <w:sz w:val="28"/>
          <w:szCs w:val="28"/>
        </w:rPr>
        <w:t>Сроки уплаты налога</w:t>
      </w:r>
      <w:r w:rsidR="00C505CC" w:rsidRPr="00F03086">
        <w:rPr>
          <w:rFonts w:ascii="Times New Roman" w:hAnsi="Times New Roman" w:cs="Times New Roman"/>
          <w:sz w:val="28"/>
          <w:szCs w:val="28"/>
        </w:rPr>
        <w:t>,</w:t>
      </w:r>
      <w:r w:rsidR="00C505CC" w:rsidRPr="00C505CC">
        <w:rPr>
          <w:rFonts w:ascii="Times New Roman" w:hAnsi="Times New Roman" w:cs="Times New Roman"/>
          <w:sz w:val="28"/>
          <w:szCs w:val="28"/>
        </w:rPr>
        <w:t xml:space="preserve"> приходящиеся на нерабочие дни </w:t>
      </w:r>
      <w:hyperlink r:id="rId15" w:history="1">
        <w:r w:rsidR="00C505CC" w:rsidRPr="00C505CC">
          <w:rPr>
            <w:rFonts w:ascii="Times New Roman" w:hAnsi="Times New Roman" w:cs="Times New Roman"/>
            <w:sz w:val="28"/>
            <w:szCs w:val="28"/>
          </w:rPr>
          <w:t>с 30.03.2020 по 30.04.2020</w:t>
        </w:r>
      </w:hyperlink>
      <w:r w:rsidR="00C505CC" w:rsidRPr="00C505CC">
        <w:rPr>
          <w:rFonts w:ascii="Times New Roman" w:hAnsi="Times New Roman" w:cs="Times New Roman"/>
          <w:sz w:val="28"/>
          <w:szCs w:val="28"/>
        </w:rPr>
        <w:t xml:space="preserve">, переносятся на </w:t>
      </w:r>
      <w:r w:rsidR="00C505CC" w:rsidRPr="00C505CC">
        <w:rPr>
          <w:rFonts w:ascii="Times New Roman" w:hAnsi="Times New Roman" w:cs="Times New Roman"/>
          <w:b/>
          <w:sz w:val="28"/>
          <w:szCs w:val="28"/>
        </w:rPr>
        <w:t>06.05.2020</w:t>
      </w:r>
      <w:r w:rsidR="00C505CC" w:rsidRPr="00C505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05CC" w:rsidRDefault="00C505CC" w:rsidP="00C505C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05CC">
        <w:rPr>
          <w:rFonts w:ascii="Times New Roman" w:hAnsi="Times New Roman" w:cs="Times New Roman"/>
          <w:sz w:val="28"/>
          <w:szCs w:val="28"/>
        </w:rPr>
        <w:t>В этот день надо заплатить (</w:t>
      </w:r>
      <w:hyperlink r:id="rId16" w:history="1">
        <w:r w:rsidRPr="00C505CC">
          <w:rPr>
            <w:rFonts w:ascii="Times New Roman" w:hAnsi="Times New Roman" w:cs="Times New Roman"/>
            <w:sz w:val="28"/>
            <w:szCs w:val="28"/>
          </w:rPr>
          <w:t>ст. 6.1</w:t>
        </w:r>
      </w:hyperlink>
      <w:r w:rsidRPr="00C505CC">
        <w:rPr>
          <w:rFonts w:ascii="Times New Roman" w:hAnsi="Times New Roman" w:cs="Times New Roman"/>
          <w:sz w:val="28"/>
          <w:szCs w:val="28"/>
        </w:rPr>
        <w:t xml:space="preserve"> НК РФ) налог на прибыль за 2019 г., 3-й ежемесячный платеж </w:t>
      </w:r>
      <w:r w:rsidR="00CC7573">
        <w:rPr>
          <w:rFonts w:ascii="Times New Roman" w:hAnsi="Times New Roman" w:cs="Times New Roman"/>
          <w:sz w:val="28"/>
          <w:szCs w:val="28"/>
        </w:rPr>
        <w:t>на</w:t>
      </w:r>
      <w:r w:rsidRPr="00C505CC">
        <w:rPr>
          <w:rFonts w:ascii="Times New Roman" w:hAnsi="Times New Roman" w:cs="Times New Roman"/>
          <w:sz w:val="28"/>
          <w:szCs w:val="28"/>
        </w:rPr>
        <w:t xml:space="preserve"> 1 квартал</w:t>
      </w:r>
      <w:r w:rsidR="00CC7573">
        <w:rPr>
          <w:rFonts w:ascii="Times New Roman" w:hAnsi="Times New Roman" w:cs="Times New Roman"/>
          <w:sz w:val="28"/>
          <w:szCs w:val="28"/>
        </w:rPr>
        <w:t xml:space="preserve"> 2020г.</w:t>
      </w:r>
      <w:r w:rsidRPr="00C505CC">
        <w:rPr>
          <w:rFonts w:ascii="Times New Roman" w:hAnsi="Times New Roman" w:cs="Times New Roman"/>
          <w:sz w:val="28"/>
          <w:szCs w:val="28"/>
        </w:rPr>
        <w:t xml:space="preserve">, платеж по итогам 1 квартала </w:t>
      </w:r>
      <w:r w:rsidR="00CC7573">
        <w:rPr>
          <w:rFonts w:ascii="Times New Roman" w:hAnsi="Times New Roman" w:cs="Times New Roman"/>
          <w:sz w:val="28"/>
          <w:szCs w:val="28"/>
        </w:rPr>
        <w:t xml:space="preserve">2020г. </w:t>
      </w:r>
      <w:r w:rsidRPr="00C505CC">
        <w:rPr>
          <w:rFonts w:ascii="Times New Roman" w:hAnsi="Times New Roman" w:cs="Times New Roman"/>
          <w:sz w:val="28"/>
          <w:szCs w:val="28"/>
        </w:rPr>
        <w:t xml:space="preserve">и 1-й ежемесячный платеж </w:t>
      </w:r>
      <w:r w:rsidR="00CC7573">
        <w:rPr>
          <w:rFonts w:ascii="Times New Roman" w:hAnsi="Times New Roman" w:cs="Times New Roman"/>
          <w:sz w:val="28"/>
          <w:szCs w:val="28"/>
        </w:rPr>
        <w:t xml:space="preserve">на </w:t>
      </w:r>
      <w:r w:rsidRPr="00C505CC">
        <w:rPr>
          <w:rFonts w:ascii="Times New Roman" w:hAnsi="Times New Roman" w:cs="Times New Roman"/>
          <w:sz w:val="28"/>
          <w:szCs w:val="28"/>
        </w:rPr>
        <w:t>2 квартал</w:t>
      </w:r>
      <w:r w:rsidR="00CC7573">
        <w:rPr>
          <w:rFonts w:ascii="Times New Roman" w:hAnsi="Times New Roman" w:cs="Times New Roman"/>
          <w:sz w:val="28"/>
          <w:szCs w:val="28"/>
        </w:rPr>
        <w:t xml:space="preserve"> 2020г</w:t>
      </w:r>
      <w:r w:rsidRPr="00C505CC">
        <w:rPr>
          <w:rFonts w:ascii="Times New Roman" w:hAnsi="Times New Roman" w:cs="Times New Roman"/>
          <w:sz w:val="28"/>
          <w:szCs w:val="28"/>
        </w:rPr>
        <w:t>.</w:t>
      </w:r>
    </w:p>
    <w:sectPr w:rsidR="00C505CC" w:rsidSect="00C505CC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>
    <w:nsid w:val="09757677"/>
    <w:multiLevelType w:val="hybridMultilevel"/>
    <w:tmpl w:val="7E8C6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0F8"/>
    <w:rsid w:val="000612BF"/>
    <w:rsid w:val="001649F2"/>
    <w:rsid w:val="001D4B06"/>
    <w:rsid w:val="001D7066"/>
    <w:rsid w:val="0020523D"/>
    <w:rsid w:val="0029525C"/>
    <w:rsid w:val="00296496"/>
    <w:rsid w:val="00441302"/>
    <w:rsid w:val="00567A61"/>
    <w:rsid w:val="0059391F"/>
    <w:rsid w:val="00651BDB"/>
    <w:rsid w:val="0070492C"/>
    <w:rsid w:val="007428AE"/>
    <w:rsid w:val="008E4C9D"/>
    <w:rsid w:val="009A56BE"/>
    <w:rsid w:val="00C505CC"/>
    <w:rsid w:val="00CC7573"/>
    <w:rsid w:val="00D01163"/>
    <w:rsid w:val="00D76DEB"/>
    <w:rsid w:val="00ED6974"/>
    <w:rsid w:val="00F03086"/>
    <w:rsid w:val="00F82714"/>
    <w:rsid w:val="00F85998"/>
    <w:rsid w:val="00FB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A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A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68DFA4DB650D0F1CC1C15D23A8AB51179925F105B71F75D926E27746955B598B420053778E0440FBFCAEC91DB06489FF83865A749C2764r83CL" TargetMode="External"/><Relationship Id="rId13" Type="http://schemas.openxmlformats.org/officeDocument/2006/relationships/hyperlink" Target="consultantplus://offline/ref=9C68DFA4DB650D0F1CC1C15D23A8AB51179E29F603BF1F75D926E27746955B598B42005077850913AAB3AF955BE4778BFA83845E68r93E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C68DFA4DB650D0F1CC1C15D23A8AB51179924F403BC1F75D926E27746955B598B420053778C0246F2FCAEC91DB06489FF83865A749C2764r83CL" TargetMode="External"/><Relationship Id="rId12" Type="http://schemas.openxmlformats.org/officeDocument/2006/relationships/hyperlink" Target="consultantplus://offline/ref=9C68DFA4DB650D0F1CC1C15D23A8AB51179924F403BC1F75D926E27746955B598B420053778C0246F2FCAEC91DB06489FF83865A749C2764r83C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DA08AE00DCB7B319BBAA414AD39E1A22548151BF1B270C72ECA59FEA5D4C856DB1285C562D05E907EF15795E59AB7DA9EFB14D8B2B82D37D6DE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C68DFA4DB650D0F1CC1C15D23A8AB51179925F105B71F75D926E27746955B598B420051748C0B4CAFA6BECD54E76895FE99985C6A9Cr237L" TargetMode="External"/><Relationship Id="rId11" Type="http://schemas.openxmlformats.org/officeDocument/2006/relationships/hyperlink" Target="consultantplus://offline/ref=9C68DFA4DB650D0F1CC1C15D23A8AB51179925F105B71F75D926E27746955B598B420053778E0545F8FCAEC91DB06489FF83865A749C2764r83C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A08AE00DCB7B319BBAA414AD39E1A2254F181FF6B570C72ECA59FEA5D4C856DB1285C562D15B977DF15795E59AB7DA9EFB14D8B2B82D37D6DEM" TargetMode="External"/><Relationship Id="rId10" Type="http://schemas.openxmlformats.org/officeDocument/2006/relationships/hyperlink" Target="consultantplus://offline/ref=9C68DFA4DB650D0F1CC1C15D23A8AB51179925F105B71F75D926E27746955B598B420051778B054CAFA6BECD54E76895FE99985C6A9Cr23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68DFA4DB650D0F1CC1C15D23A8AB51179925F105B71F75D926E27746955B598B420053778E0545FBFCAEC91DB06489FF83865A749C2764r83CL" TargetMode="External"/><Relationship Id="rId14" Type="http://schemas.openxmlformats.org/officeDocument/2006/relationships/hyperlink" Target="consultantplus://offline/ref=9C68DFA4DB650D0F1CC1C15D23A8AB51179925F105B71F75D926E27746955B598B420051778B054CAFA6BECD54E76895FE99985C6A9Cr23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Полянцева Наталья Геннадьевна</dc:creator>
  <cp:keywords/>
  <dc:description/>
  <cp:lastModifiedBy>Амелина Татьяна Ивановна</cp:lastModifiedBy>
  <cp:revision>15</cp:revision>
  <dcterms:created xsi:type="dcterms:W3CDTF">2020-04-21T11:57:00Z</dcterms:created>
  <dcterms:modified xsi:type="dcterms:W3CDTF">2020-04-24T09:21:00Z</dcterms:modified>
</cp:coreProperties>
</file>